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838" w:rsidRDefault="00716510">
      <w:r>
        <w:rPr>
          <w:noProof/>
        </w:rPr>
        <w:drawing>
          <wp:inline distT="0" distB="0" distL="0" distR="0">
            <wp:extent cx="5486400" cy="5486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́tox douceur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838" w:rsidRPr="00702838" w:rsidRDefault="00716510" w:rsidP="00702838">
      <w:pPr>
        <w:spacing w:after="90"/>
        <w:rPr>
          <w:rFonts w:ascii="inherit" w:eastAsia="Times New Roman" w:hAnsi="inherit" w:cs="Times New Roman"/>
          <w:sz w:val="21"/>
          <w:szCs w:val="21"/>
          <w:lang w:eastAsia="fr-FR"/>
        </w:rPr>
      </w:pPr>
      <w:r>
        <w:rPr>
          <w:rFonts w:ascii="inherit" w:eastAsia="Times New Roman" w:hAnsi="inherit" w:cs="Times New Roman"/>
          <w:sz w:val="21"/>
          <w:szCs w:val="21"/>
          <w:lang w:eastAsia="fr-FR"/>
        </w:rPr>
        <w:t xml:space="preserve">Cure </w:t>
      </w:r>
      <w:proofErr w:type="spellStart"/>
      <w:r w:rsidR="00702838" w:rsidRPr="00702838">
        <w:rPr>
          <w:rFonts w:ascii="inherit" w:eastAsia="Times New Roman" w:hAnsi="inherit" w:cs="Times New Roman"/>
          <w:sz w:val="21"/>
          <w:szCs w:val="21"/>
          <w:lang w:eastAsia="fr-FR"/>
        </w:rPr>
        <w:t>Détox</w:t>
      </w:r>
      <w:proofErr w:type="spellEnd"/>
      <w:r w:rsidR="00702838" w:rsidRPr="00702838">
        <w:rPr>
          <w:rFonts w:ascii="inherit" w:eastAsia="Times New Roman" w:hAnsi="inherit" w:cs="Times New Roman"/>
          <w:sz w:val="21"/>
          <w:szCs w:val="21"/>
          <w:lang w:eastAsia="fr-FR"/>
        </w:rPr>
        <w:t xml:space="preserve"> </w:t>
      </w:r>
      <w:proofErr w:type="spellStart"/>
      <w:r>
        <w:rPr>
          <w:rFonts w:ascii="inherit" w:eastAsia="Times New Roman" w:hAnsi="inherit" w:cs="Times New Roman"/>
          <w:sz w:val="21"/>
          <w:szCs w:val="21"/>
          <w:lang w:eastAsia="fr-FR"/>
        </w:rPr>
        <w:t>Doterra</w:t>
      </w:r>
      <w:proofErr w:type="spellEnd"/>
      <w:r>
        <w:rPr>
          <w:rFonts w:ascii="inherit" w:eastAsia="Times New Roman" w:hAnsi="inherit" w:cs="Times New Roman"/>
          <w:sz w:val="21"/>
          <w:szCs w:val="21"/>
          <w:lang w:eastAsia="fr-FR"/>
        </w:rPr>
        <w:t xml:space="preserve"> printemps </w:t>
      </w:r>
      <w:r w:rsidR="00702838" w:rsidRPr="00702838">
        <w:rPr>
          <w:rFonts w:ascii="inherit" w:eastAsia="Times New Roman" w:hAnsi="inherit" w:cs="Times New Roman"/>
          <w:sz w:val="21"/>
          <w:szCs w:val="21"/>
          <w:lang w:eastAsia="fr-FR"/>
        </w:rPr>
        <w:t xml:space="preserve">! Un nouveau groupe débute le </w:t>
      </w:r>
      <w:r>
        <w:rPr>
          <w:rFonts w:ascii="inherit" w:eastAsia="Times New Roman" w:hAnsi="inherit" w:cs="Times New Roman"/>
          <w:sz w:val="21"/>
          <w:szCs w:val="21"/>
          <w:lang w:eastAsia="fr-FR"/>
        </w:rPr>
        <w:t>1</w:t>
      </w:r>
      <w:r w:rsidRPr="00716510">
        <w:rPr>
          <w:rFonts w:ascii="inherit" w:eastAsia="Times New Roman" w:hAnsi="inherit" w:cs="Times New Roman"/>
          <w:sz w:val="21"/>
          <w:szCs w:val="21"/>
          <w:vertAlign w:val="superscript"/>
          <w:lang w:eastAsia="fr-FR"/>
        </w:rPr>
        <w:t>er</w:t>
      </w:r>
      <w:r>
        <w:rPr>
          <w:rFonts w:ascii="inherit" w:eastAsia="Times New Roman" w:hAnsi="inherit" w:cs="Times New Roman"/>
          <w:sz w:val="21"/>
          <w:szCs w:val="21"/>
          <w:lang w:eastAsia="fr-FR"/>
        </w:rPr>
        <w:t xml:space="preserve"> avril </w:t>
      </w:r>
      <w:r w:rsidR="00702838" w:rsidRPr="00702838">
        <w:rPr>
          <w:rFonts w:ascii="inherit" w:eastAsia="Times New Roman" w:hAnsi="inherit" w:cs="Times New Roman"/>
          <w:sz w:val="21"/>
          <w:szCs w:val="21"/>
          <w:lang w:eastAsia="fr-FR"/>
        </w:rPr>
        <w:t xml:space="preserve">2019. </w:t>
      </w:r>
      <w:r>
        <w:rPr>
          <w:rFonts w:ascii="inherit" w:eastAsia="Times New Roman" w:hAnsi="inherit" w:cs="Times New Roman"/>
          <w:sz w:val="21"/>
          <w:szCs w:val="21"/>
          <w:lang w:eastAsia="fr-FR"/>
        </w:rPr>
        <w:t xml:space="preserve"> </w:t>
      </w:r>
    </w:p>
    <w:p w:rsidR="00702838" w:rsidRDefault="00702838" w:rsidP="00702838">
      <w:pPr>
        <w:spacing w:before="90" w:after="90"/>
        <w:rPr>
          <w:rFonts w:ascii="inherit" w:eastAsia="Times New Roman" w:hAnsi="inherit" w:cs="Times New Roman"/>
          <w:sz w:val="21"/>
          <w:szCs w:val="21"/>
          <w:lang w:eastAsia="fr-FR"/>
        </w:rPr>
      </w:pPr>
    </w:p>
    <w:p w:rsidR="00702838" w:rsidRPr="00702838" w:rsidRDefault="00702838" w:rsidP="00702838">
      <w:pPr>
        <w:spacing w:before="90" w:after="90"/>
        <w:rPr>
          <w:rFonts w:ascii="inherit" w:eastAsia="Times New Roman" w:hAnsi="inherit" w:cs="Times New Roman"/>
          <w:sz w:val="21"/>
          <w:szCs w:val="21"/>
          <w:lang w:eastAsia="fr-FR"/>
        </w:rPr>
      </w:pPr>
      <w:r w:rsidRPr="00702838">
        <w:rPr>
          <w:rFonts w:ascii="inherit" w:eastAsia="Times New Roman" w:hAnsi="inherit" w:cs="Times New Roman"/>
          <w:sz w:val="21"/>
          <w:szCs w:val="21"/>
          <w:lang w:eastAsia="fr-FR"/>
        </w:rPr>
        <w:t xml:space="preserve">• Protocole de la cure de </w:t>
      </w:r>
      <w:proofErr w:type="spellStart"/>
      <w:r w:rsidRPr="00702838">
        <w:rPr>
          <w:rFonts w:ascii="inherit" w:eastAsia="Times New Roman" w:hAnsi="inherit" w:cs="Times New Roman"/>
          <w:sz w:val="21"/>
          <w:szCs w:val="21"/>
          <w:lang w:eastAsia="fr-FR"/>
        </w:rPr>
        <w:t>doTERRA</w:t>
      </w:r>
      <w:proofErr w:type="spellEnd"/>
      <w:r w:rsidRPr="00702838">
        <w:rPr>
          <w:rFonts w:ascii="inherit" w:eastAsia="Times New Roman" w:hAnsi="inherit" w:cs="Times New Roman"/>
          <w:sz w:val="21"/>
          <w:szCs w:val="21"/>
          <w:lang w:eastAsia="fr-FR"/>
        </w:rPr>
        <w:t xml:space="preserve"> accompagné par trois conseillères dont</w:t>
      </w:r>
      <w:r w:rsidRPr="00702838">
        <w:rPr>
          <w:rFonts w:ascii="inherit" w:eastAsia="Times New Roman" w:hAnsi="inherit" w:cs="Times New Roman"/>
          <w:sz w:val="21"/>
          <w:szCs w:val="21"/>
          <w:lang w:eastAsia="fr-FR"/>
        </w:rPr>
        <w:br/>
        <w:t xml:space="preserve">deux naturopathes : Claude Hamel </w:t>
      </w:r>
      <w:proofErr w:type="spellStart"/>
      <w:r w:rsidRPr="00702838">
        <w:rPr>
          <w:rFonts w:ascii="inherit" w:eastAsia="Times New Roman" w:hAnsi="inherit" w:cs="Times New Roman"/>
          <w:sz w:val="21"/>
          <w:szCs w:val="21"/>
          <w:lang w:eastAsia="fr-FR"/>
        </w:rPr>
        <w:t>nd</w:t>
      </w:r>
      <w:proofErr w:type="spellEnd"/>
      <w:r w:rsidRPr="00702838">
        <w:rPr>
          <w:rFonts w:ascii="inherit" w:eastAsia="Times New Roman" w:hAnsi="inherit" w:cs="Times New Roman"/>
          <w:sz w:val="21"/>
          <w:szCs w:val="21"/>
          <w:lang w:eastAsia="fr-FR"/>
        </w:rPr>
        <w:t xml:space="preserve">, Mélanie Paquette Martin </w:t>
      </w:r>
      <w:proofErr w:type="spellStart"/>
      <w:r w:rsidRPr="00702838">
        <w:rPr>
          <w:rFonts w:ascii="inherit" w:eastAsia="Times New Roman" w:hAnsi="inherit" w:cs="Times New Roman"/>
          <w:sz w:val="21"/>
          <w:szCs w:val="21"/>
          <w:lang w:eastAsia="fr-FR"/>
        </w:rPr>
        <w:t>nd</w:t>
      </w:r>
      <w:proofErr w:type="spellEnd"/>
      <w:r w:rsidRPr="00702838">
        <w:rPr>
          <w:rFonts w:ascii="inherit" w:eastAsia="Times New Roman" w:hAnsi="inherit" w:cs="Times New Roman"/>
          <w:sz w:val="21"/>
          <w:szCs w:val="21"/>
          <w:lang w:eastAsia="fr-FR"/>
        </w:rPr>
        <w:t xml:space="preserve"> et</w:t>
      </w:r>
      <w:r w:rsidRPr="00702838">
        <w:rPr>
          <w:rFonts w:ascii="inherit" w:eastAsia="Times New Roman" w:hAnsi="inherit" w:cs="Times New Roman"/>
          <w:sz w:val="21"/>
          <w:szCs w:val="21"/>
          <w:lang w:eastAsia="fr-FR"/>
        </w:rPr>
        <w:br/>
      </w:r>
      <w:proofErr w:type="spellStart"/>
      <w:r w:rsidRPr="00702838">
        <w:rPr>
          <w:rFonts w:ascii="inherit" w:eastAsia="Times New Roman" w:hAnsi="inherit" w:cs="Times New Roman"/>
          <w:sz w:val="21"/>
          <w:szCs w:val="21"/>
          <w:lang w:eastAsia="fr-FR"/>
        </w:rPr>
        <w:t>Annik</w:t>
      </w:r>
      <w:proofErr w:type="spellEnd"/>
      <w:r w:rsidRPr="00702838">
        <w:rPr>
          <w:rFonts w:ascii="inherit" w:eastAsia="Times New Roman" w:hAnsi="inherit" w:cs="Times New Roman"/>
          <w:sz w:val="21"/>
          <w:szCs w:val="21"/>
          <w:lang w:eastAsia="fr-FR"/>
        </w:rPr>
        <w:t xml:space="preserve"> Hamel, conseillère </w:t>
      </w:r>
      <w:proofErr w:type="spellStart"/>
      <w:r w:rsidRPr="00702838">
        <w:rPr>
          <w:rFonts w:ascii="inherit" w:eastAsia="Times New Roman" w:hAnsi="inherit" w:cs="Times New Roman"/>
          <w:sz w:val="21"/>
          <w:szCs w:val="21"/>
          <w:lang w:eastAsia="fr-FR"/>
        </w:rPr>
        <w:t>doTERRA</w:t>
      </w:r>
      <w:proofErr w:type="spellEnd"/>
      <w:r w:rsidRPr="00702838">
        <w:rPr>
          <w:rFonts w:ascii="inherit" w:eastAsia="Times New Roman" w:hAnsi="inherit" w:cs="Times New Roman"/>
          <w:sz w:val="21"/>
          <w:szCs w:val="21"/>
          <w:lang w:eastAsia="fr-FR"/>
        </w:rPr>
        <w:t>.</w:t>
      </w:r>
    </w:p>
    <w:p w:rsidR="00702838" w:rsidRDefault="00702838" w:rsidP="00702838">
      <w:pPr>
        <w:spacing w:after="90"/>
        <w:rPr>
          <w:rFonts w:ascii="inherit" w:eastAsia="Times New Roman" w:hAnsi="inherit" w:cs="Times New Roman"/>
          <w:sz w:val="21"/>
          <w:szCs w:val="21"/>
          <w:lang w:eastAsia="fr-FR"/>
        </w:rPr>
      </w:pPr>
    </w:p>
    <w:p w:rsidR="00702838" w:rsidRPr="00702838" w:rsidRDefault="00702838" w:rsidP="00702838">
      <w:pPr>
        <w:spacing w:after="90"/>
        <w:rPr>
          <w:rFonts w:ascii="inherit" w:eastAsia="Times New Roman" w:hAnsi="inherit" w:cs="Times New Roman"/>
          <w:sz w:val="21"/>
          <w:szCs w:val="21"/>
          <w:lang w:eastAsia="fr-FR"/>
        </w:rPr>
      </w:pPr>
      <w:r w:rsidRPr="00702838">
        <w:rPr>
          <w:rFonts w:ascii="inherit" w:eastAsia="Times New Roman" w:hAnsi="inherit" w:cs="Times New Roman"/>
          <w:sz w:val="21"/>
          <w:szCs w:val="21"/>
          <w:lang w:eastAsia="fr-FR"/>
        </w:rPr>
        <w:t>• Comprend du support via un groupe FB privé. Il s’agit d’accompagnement</w:t>
      </w:r>
      <w:r w:rsidRPr="00702838">
        <w:rPr>
          <w:rFonts w:ascii="inherit" w:eastAsia="Times New Roman" w:hAnsi="inherit" w:cs="Times New Roman"/>
          <w:sz w:val="21"/>
          <w:szCs w:val="21"/>
          <w:lang w:eastAsia="fr-FR"/>
        </w:rPr>
        <w:br/>
        <w:t>et d’éducation concernant les bases de la santé visant un mode de vie</w:t>
      </w:r>
      <w:r w:rsidRPr="00702838">
        <w:rPr>
          <w:rFonts w:ascii="inherit" w:eastAsia="Times New Roman" w:hAnsi="inherit" w:cs="Times New Roman"/>
          <w:sz w:val="21"/>
          <w:szCs w:val="21"/>
          <w:lang w:eastAsia="fr-FR"/>
        </w:rPr>
        <w:br/>
        <w:t>sain.</w:t>
      </w:r>
    </w:p>
    <w:p w:rsidR="00702838" w:rsidRDefault="00702838" w:rsidP="00702838">
      <w:pPr>
        <w:spacing w:before="90" w:after="90"/>
        <w:rPr>
          <w:rFonts w:ascii="inherit" w:eastAsia="Times New Roman" w:hAnsi="inherit" w:cs="Times New Roman"/>
          <w:sz w:val="21"/>
          <w:szCs w:val="21"/>
          <w:lang w:eastAsia="fr-FR"/>
        </w:rPr>
      </w:pPr>
    </w:p>
    <w:p w:rsidR="00702838" w:rsidRPr="00702838" w:rsidRDefault="00702838" w:rsidP="00702838">
      <w:pPr>
        <w:spacing w:before="90" w:after="90"/>
        <w:rPr>
          <w:rFonts w:ascii="inherit" w:eastAsia="Times New Roman" w:hAnsi="inherit" w:cs="Times New Roman"/>
          <w:sz w:val="21"/>
          <w:szCs w:val="21"/>
          <w:lang w:eastAsia="fr-FR"/>
        </w:rPr>
      </w:pPr>
      <w:r w:rsidRPr="00702838">
        <w:rPr>
          <w:rFonts w:ascii="inherit" w:eastAsia="Times New Roman" w:hAnsi="inherit" w:cs="Times New Roman"/>
          <w:sz w:val="21"/>
          <w:szCs w:val="21"/>
          <w:lang w:eastAsia="fr-FR"/>
        </w:rPr>
        <w:t>• Plusieurs informations/articles/suggestions seront publiés pendant le</w:t>
      </w:r>
      <w:r w:rsidRPr="00702838">
        <w:rPr>
          <w:rFonts w:ascii="inherit" w:eastAsia="Times New Roman" w:hAnsi="inherit" w:cs="Times New Roman"/>
          <w:sz w:val="21"/>
          <w:szCs w:val="21"/>
          <w:lang w:eastAsia="fr-FR"/>
        </w:rPr>
        <w:br/>
        <w:t>processus sur le groupe privé Facebook. Nous aborderons des sujets</w:t>
      </w:r>
      <w:r w:rsidRPr="00702838">
        <w:rPr>
          <w:rFonts w:ascii="inherit" w:eastAsia="Times New Roman" w:hAnsi="inherit" w:cs="Times New Roman"/>
          <w:sz w:val="21"/>
          <w:szCs w:val="21"/>
          <w:lang w:eastAsia="fr-FR"/>
        </w:rPr>
        <w:br/>
        <w:t>sous la forme de vidéo, concernant :</w:t>
      </w:r>
    </w:p>
    <w:p w:rsidR="00702838" w:rsidRDefault="00702838" w:rsidP="00702838">
      <w:pPr>
        <w:spacing w:before="90" w:after="90"/>
        <w:rPr>
          <w:rFonts w:ascii="inherit" w:eastAsia="Times New Roman" w:hAnsi="inherit" w:cs="Times New Roman"/>
          <w:sz w:val="21"/>
          <w:szCs w:val="21"/>
          <w:lang w:eastAsia="fr-FR"/>
        </w:rPr>
      </w:pPr>
    </w:p>
    <w:p w:rsidR="00702838" w:rsidRDefault="00702838" w:rsidP="00702838">
      <w:pPr>
        <w:spacing w:before="90" w:after="90"/>
        <w:rPr>
          <w:rFonts w:ascii="inherit" w:eastAsia="Times New Roman" w:hAnsi="inherit" w:cs="Times New Roman"/>
          <w:sz w:val="21"/>
          <w:szCs w:val="21"/>
          <w:lang w:eastAsia="fr-FR"/>
        </w:rPr>
      </w:pPr>
    </w:p>
    <w:p w:rsidR="00702838" w:rsidRDefault="00702838" w:rsidP="00702838">
      <w:pPr>
        <w:spacing w:before="90" w:after="90"/>
        <w:rPr>
          <w:rFonts w:ascii="inherit" w:eastAsia="Times New Roman" w:hAnsi="inherit" w:cs="Times New Roman"/>
          <w:sz w:val="21"/>
          <w:szCs w:val="21"/>
          <w:lang w:eastAsia="fr-FR"/>
        </w:rPr>
      </w:pPr>
      <w:proofErr w:type="gramStart"/>
      <w:r w:rsidRPr="00702838">
        <w:rPr>
          <w:rFonts w:ascii="inherit" w:eastAsia="Times New Roman" w:hAnsi="inherit" w:cs="Times New Roman"/>
          <w:sz w:val="21"/>
          <w:szCs w:val="21"/>
          <w:lang w:eastAsia="fr-FR"/>
        </w:rPr>
        <w:t>o</w:t>
      </w:r>
      <w:proofErr w:type="gramEnd"/>
      <w:r w:rsidRPr="00702838">
        <w:rPr>
          <w:rFonts w:ascii="inherit" w:eastAsia="Times New Roman" w:hAnsi="inherit" w:cs="Times New Roman"/>
          <w:sz w:val="21"/>
          <w:szCs w:val="21"/>
          <w:lang w:eastAsia="fr-FR"/>
        </w:rPr>
        <w:t xml:space="preserve"> l’importance des fruits et légumes,</w:t>
      </w:r>
      <w:r w:rsidRPr="00702838">
        <w:rPr>
          <w:rFonts w:ascii="inherit" w:eastAsia="Times New Roman" w:hAnsi="inherit" w:cs="Times New Roman"/>
          <w:sz w:val="21"/>
          <w:szCs w:val="21"/>
          <w:lang w:eastAsia="fr-FR"/>
        </w:rPr>
        <w:br/>
      </w:r>
    </w:p>
    <w:p w:rsidR="00702838" w:rsidRDefault="00702838" w:rsidP="00702838">
      <w:pPr>
        <w:spacing w:before="90" w:after="90"/>
        <w:rPr>
          <w:rFonts w:ascii="inherit" w:eastAsia="Times New Roman" w:hAnsi="inherit" w:cs="Times New Roman"/>
          <w:sz w:val="21"/>
          <w:szCs w:val="21"/>
          <w:lang w:eastAsia="fr-FR"/>
        </w:rPr>
      </w:pPr>
      <w:proofErr w:type="gramStart"/>
      <w:r w:rsidRPr="00702838">
        <w:rPr>
          <w:rFonts w:ascii="inherit" w:eastAsia="Times New Roman" w:hAnsi="inherit" w:cs="Times New Roman"/>
          <w:sz w:val="21"/>
          <w:szCs w:val="21"/>
          <w:lang w:eastAsia="fr-FR"/>
        </w:rPr>
        <w:t>o</w:t>
      </w:r>
      <w:proofErr w:type="gramEnd"/>
      <w:r w:rsidRPr="00702838">
        <w:rPr>
          <w:rFonts w:ascii="inherit" w:eastAsia="Times New Roman" w:hAnsi="inherit" w:cs="Times New Roman"/>
          <w:sz w:val="21"/>
          <w:szCs w:val="21"/>
          <w:lang w:eastAsia="fr-FR"/>
        </w:rPr>
        <w:t xml:space="preserve"> l’hydratation,</w:t>
      </w:r>
      <w:r w:rsidRPr="00702838">
        <w:rPr>
          <w:rFonts w:ascii="inherit" w:eastAsia="Times New Roman" w:hAnsi="inherit" w:cs="Times New Roman"/>
          <w:sz w:val="21"/>
          <w:szCs w:val="21"/>
          <w:lang w:eastAsia="fr-FR"/>
        </w:rPr>
        <w:br/>
      </w:r>
    </w:p>
    <w:p w:rsidR="00702838" w:rsidRDefault="00702838" w:rsidP="00702838">
      <w:pPr>
        <w:spacing w:before="90" w:after="90"/>
        <w:rPr>
          <w:rFonts w:ascii="inherit" w:eastAsia="Times New Roman" w:hAnsi="inherit" w:cs="Times New Roman"/>
          <w:sz w:val="21"/>
          <w:szCs w:val="21"/>
          <w:lang w:eastAsia="fr-FR"/>
        </w:rPr>
      </w:pPr>
      <w:proofErr w:type="gramStart"/>
      <w:r w:rsidRPr="00702838">
        <w:rPr>
          <w:rFonts w:ascii="inherit" w:eastAsia="Times New Roman" w:hAnsi="inherit" w:cs="Times New Roman"/>
          <w:sz w:val="21"/>
          <w:szCs w:val="21"/>
          <w:lang w:eastAsia="fr-FR"/>
        </w:rPr>
        <w:t>o</w:t>
      </w:r>
      <w:proofErr w:type="gramEnd"/>
      <w:r w:rsidRPr="00702838">
        <w:rPr>
          <w:rFonts w:ascii="inherit" w:eastAsia="Times New Roman" w:hAnsi="inherit" w:cs="Times New Roman"/>
          <w:sz w:val="21"/>
          <w:szCs w:val="21"/>
          <w:lang w:eastAsia="fr-FR"/>
        </w:rPr>
        <w:t xml:space="preserve"> les protéines,</w:t>
      </w:r>
      <w:r w:rsidRPr="00702838">
        <w:rPr>
          <w:rFonts w:ascii="inherit" w:eastAsia="Times New Roman" w:hAnsi="inherit" w:cs="Times New Roman"/>
          <w:sz w:val="21"/>
          <w:szCs w:val="21"/>
          <w:lang w:eastAsia="fr-FR"/>
        </w:rPr>
        <w:br/>
      </w:r>
    </w:p>
    <w:p w:rsidR="00702838" w:rsidRDefault="00702838" w:rsidP="00702838">
      <w:pPr>
        <w:spacing w:before="90" w:after="90"/>
        <w:rPr>
          <w:rFonts w:ascii="inherit" w:eastAsia="Times New Roman" w:hAnsi="inherit" w:cs="Times New Roman"/>
          <w:sz w:val="21"/>
          <w:szCs w:val="21"/>
          <w:lang w:eastAsia="fr-FR"/>
        </w:rPr>
      </w:pPr>
      <w:proofErr w:type="gramStart"/>
      <w:r w:rsidRPr="00702838">
        <w:rPr>
          <w:rFonts w:ascii="inherit" w:eastAsia="Times New Roman" w:hAnsi="inherit" w:cs="Times New Roman"/>
          <w:sz w:val="21"/>
          <w:szCs w:val="21"/>
          <w:lang w:eastAsia="fr-FR"/>
        </w:rPr>
        <w:t>o</w:t>
      </w:r>
      <w:proofErr w:type="gramEnd"/>
      <w:r w:rsidRPr="00702838">
        <w:rPr>
          <w:rFonts w:ascii="inherit" w:eastAsia="Times New Roman" w:hAnsi="inherit" w:cs="Times New Roman"/>
          <w:sz w:val="21"/>
          <w:szCs w:val="21"/>
          <w:lang w:eastAsia="fr-FR"/>
        </w:rPr>
        <w:t xml:space="preserve"> le stress/ repos / méditation / respiration / l’exercice,</w:t>
      </w:r>
      <w:r w:rsidRPr="00702838">
        <w:rPr>
          <w:rFonts w:ascii="inherit" w:eastAsia="Times New Roman" w:hAnsi="inherit" w:cs="Times New Roman"/>
          <w:sz w:val="21"/>
          <w:szCs w:val="21"/>
          <w:lang w:eastAsia="fr-FR"/>
        </w:rPr>
        <w:br/>
      </w:r>
    </w:p>
    <w:p w:rsidR="00702838" w:rsidRPr="00702838" w:rsidRDefault="00702838" w:rsidP="00702838">
      <w:pPr>
        <w:spacing w:before="90" w:after="90"/>
        <w:rPr>
          <w:rFonts w:ascii="inherit" w:eastAsia="Times New Roman" w:hAnsi="inherit" w:cs="Times New Roman"/>
          <w:sz w:val="21"/>
          <w:szCs w:val="21"/>
          <w:lang w:eastAsia="fr-FR"/>
        </w:rPr>
      </w:pPr>
      <w:proofErr w:type="gramStart"/>
      <w:r w:rsidRPr="00702838">
        <w:rPr>
          <w:rFonts w:ascii="inherit" w:eastAsia="Times New Roman" w:hAnsi="inherit" w:cs="Times New Roman"/>
          <w:sz w:val="21"/>
          <w:szCs w:val="21"/>
          <w:lang w:eastAsia="fr-FR"/>
        </w:rPr>
        <w:t>o</w:t>
      </w:r>
      <w:proofErr w:type="gramEnd"/>
      <w:r w:rsidRPr="00702838">
        <w:rPr>
          <w:rFonts w:ascii="inherit" w:eastAsia="Times New Roman" w:hAnsi="inherit" w:cs="Times New Roman"/>
          <w:sz w:val="21"/>
          <w:szCs w:val="21"/>
          <w:lang w:eastAsia="fr-FR"/>
        </w:rPr>
        <w:t xml:space="preserve"> la brosse végétale/ les cosmétiques / les détergents chimiques et</w:t>
      </w:r>
      <w:r w:rsidRPr="00702838">
        <w:rPr>
          <w:rFonts w:ascii="inherit" w:eastAsia="Times New Roman" w:hAnsi="inherit" w:cs="Times New Roman"/>
          <w:sz w:val="21"/>
          <w:szCs w:val="21"/>
          <w:lang w:eastAsia="fr-FR"/>
        </w:rPr>
        <w:br/>
        <w:t>plus encore.</w:t>
      </w:r>
    </w:p>
    <w:p w:rsidR="00702838" w:rsidRDefault="00702838" w:rsidP="00702838">
      <w:pPr>
        <w:spacing w:before="90" w:after="90"/>
        <w:rPr>
          <w:rFonts w:ascii="inherit" w:eastAsia="Times New Roman" w:hAnsi="inherit" w:cs="Times New Roman"/>
          <w:sz w:val="21"/>
          <w:szCs w:val="21"/>
          <w:lang w:eastAsia="fr-FR"/>
        </w:rPr>
      </w:pPr>
    </w:p>
    <w:p w:rsidR="00BB3BB5" w:rsidRPr="00702838" w:rsidRDefault="00BB3BB5" w:rsidP="00702838">
      <w:pPr>
        <w:spacing w:before="90" w:after="90"/>
        <w:rPr>
          <w:rFonts w:ascii="inherit" w:eastAsia="Times New Roman" w:hAnsi="inherit" w:cs="Times New Roman"/>
          <w:sz w:val="21"/>
          <w:szCs w:val="21"/>
          <w:lang w:eastAsia="fr-FR"/>
        </w:rPr>
      </w:pPr>
      <w:hyperlink r:id="rId5" w:history="1">
        <w:r w:rsidRPr="00BB3BB5">
          <w:rPr>
            <w:rStyle w:val="Lienhypertexte"/>
            <w:rFonts w:ascii="inherit" w:eastAsia="Times New Roman" w:hAnsi="inherit" w:cs="Times New Roman"/>
            <w:sz w:val="21"/>
            <w:szCs w:val="21"/>
            <w:lang w:eastAsia="fr-FR"/>
          </w:rPr>
          <w:t>Cliquez ici</w:t>
        </w:r>
      </w:hyperlink>
      <w:r>
        <w:rPr>
          <w:rFonts w:ascii="inherit" w:eastAsia="Times New Roman" w:hAnsi="inherit" w:cs="Times New Roman"/>
          <w:sz w:val="21"/>
          <w:szCs w:val="21"/>
          <w:lang w:eastAsia="fr-FR"/>
        </w:rPr>
        <w:t xml:space="preserve"> ou sur le lien pour l’achat de la cure :</w:t>
      </w:r>
    </w:p>
    <w:p w:rsidR="00702838" w:rsidRPr="00702838" w:rsidRDefault="00702838" w:rsidP="00702838">
      <w:pPr>
        <w:spacing w:before="90" w:after="90"/>
        <w:rPr>
          <w:rFonts w:ascii="inherit" w:eastAsia="Times New Roman" w:hAnsi="inherit" w:cs="Times New Roman"/>
          <w:sz w:val="21"/>
          <w:szCs w:val="21"/>
          <w:lang w:eastAsia="fr-FR"/>
        </w:rPr>
      </w:pPr>
      <w:r w:rsidRPr="00702838">
        <w:rPr>
          <w:rFonts w:ascii="inherit" w:eastAsia="Times New Roman" w:hAnsi="inherit" w:cs="Times New Roman"/>
          <w:sz w:val="21"/>
          <w:szCs w:val="21"/>
          <w:lang w:eastAsia="fr-FR"/>
        </w:rPr>
        <w:t xml:space="preserve">Prérequis : achat de l’ensemble </w:t>
      </w:r>
      <w:r w:rsidR="00BB3BB5" w:rsidRPr="00BB3BB5">
        <w:rPr>
          <w:rFonts w:ascii="inherit" w:eastAsia="Times New Roman" w:hAnsi="inherit" w:cs="Times New Roman"/>
          <w:color w:val="FF0000"/>
          <w:sz w:val="28"/>
          <w:szCs w:val="28"/>
          <w:lang w:eastAsia="fr-FR"/>
        </w:rPr>
        <w:fldChar w:fldCharType="begin"/>
      </w:r>
      <w:r w:rsidR="00BB3BB5" w:rsidRPr="00BB3BB5">
        <w:rPr>
          <w:rFonts w:ascii="inherit" w:eastAsia="Times New Roman" w:hAnsi="inherit" w:cs="Times New Roman"/>
          <w:color w:val="FF0000"/>
          <w:sz w:val="28"/>
          <w:szCs w:val="28"/>
          <w:lang w:eastAsia="fr-FR"/>
        </w:rPr>
        <w:instrText xml:space="preserve"> HYPERLINK "https://www.mydoterra.com/ShoppingCart/index.cfm?FuseAction=CategoryShop&amp;CategoryID=999" </w:instrText>
      </w:r>
      <w:r w:rsidR="00BB3BB5" w:rsidRPr="00BB3BB5">
        <w:rPr>
          <w:rFonts w:ascii="inherit" w:eastAsia="Times New Roman" w:hAnsi="inherit" w:cs="Times New Roman"/>
          <w:color w:val="FF0000"/>
          <w:sz w:val="28"/>
          <w:szCs w:val="28"/>
          <w:lang w:eastAsia="fr-FR"/>
        </w:rPr>
      </w:r>
      <w:r w:rsidR="00BB3BB5" w:rsidRPr="00BB3BB5">
        <w:rPr>
          <w:rFonts w:ascii="inherit" w:eastAsia="Times New Roman" w:hAnsi="inherit" w:cs="Times New Roman"/>
          <w:color w:val="FF0000"/>
          <w:sz w:val="28"/>
          <w:szCs w:val="28"/>
          <w:lang w:eastAsia="fr-FR"/>
        </w:rPr>
        <w:fldChar w:fldCharType="separate"/>
      </w:r>
      <w:proofErr w:type="spellStart"/>
      <w:r w:rsidRPr="00BB3BB5">
        <w:rPr>
          <w:rStyle w:val="Lienhypertexte"/>
          <w:rFonts w:ascii="inherit" w:eastAsia="Times New Roman" w:hAnsi="inherit" w:cs="Times New Roman"/>
          <w:color w:val="FF0000"/>
          <w:sz w:val="28"/>
          <w:szCs w:val="28"/>
          <w:lang w:eastAsia="fr-FR"/>
        </w:rPr>
        <w:t>Cleanse</w:t>
      </w:r>
      <w:proofErr w:type="spellEnd"/>
      <w:r w:rsidRPr="00BB3BB5">
        <w:rPr>
          <w:rStyle w:val="Lienhypertexte"/>
          <w:rFonts w:ascii="inherit" w:eastAsia="Times New Roman" w:hAnsi="inherit" w:cs="Times New Roman"/>
          <w:color w:val="FF0000"/>
          <w:sz w:val="28"/>
          <w:szCs w:val="28"/>
          <w:lang w:eastAsia="fr-FR"/>
        </w:rPr>
        <w:t xml:space="preserve"> &amp; Restore</w:t>
      </w:r>
      <w:r w:rsidR="00BB3BB5" w:rsidRPr="00BB3BB5">
        <w:rPr>
          <w:rFonts w:ascii="inherit" w:eastAsia="Times New Roman" w:hAnsi="inherit" w:cs="Times New Roman"/>
          <w:color w:val="FF0000"/>
          <w:sz w:val="28"/>
          <w:szCs w:val="28"/>
          <w:lang w:eastAsia="fr-FR"/>
        </w:rPr>
        <w:fldChar w:fldCharType="end"/>
      </w:r>
      <w:r w:rsidRPr="00702838">
        <w:rPr>
          <w:rFonts w:ascii="inherit" w:eastAsia="Times New Roman" w:hAnsi="inherit" w:cs="Times New Roman"/>
          <w:sz w:val="21"/>
          <w:szCs w:val="21"/>
          <w:lang w:eastAsia="fr-FR"/>
        </w:rPr>
        <w:t xml:space="preserve"> </w:t>
      </w:r>
      <w:bookmarkStart w:id="0" w:name="_GoBack"/>
      <w:bookmarkEnd w:id="0"/>
      <w:r w:rsidRPr="00702838">
        <w:rPr>
          <w:rFonts w:ascii="inherit" w:eastAsia="Times New Roman" w:hAnsi="inherit" w:cs="Times New Roman"/>
          <w:sz w:val="21"/>
          <w:szCs w:val="21"/>
          <w:lang w:eastAsia="fr-FR"/>
        </w:rPr>
        <w:t>.</w:t>
      </w:r>
    </w:p>
    <w:p w:rsidR="00702838" w:rsidRPr="00702838" w:rsidRDefault="00702838" w:rsidP="00702838">
      <w:pPr>
        <w:spacing w:before="90" w:after="90"/>
        <w:rPr>
          <w:rFonts w:ascii="inherit" w:eastAsia="Times New Roman" w:hAnsi="inherit" w:cs="Times New Roman"/>
          <w:sz w:val="21"/>
          <w:szCs w:val="21"/>
          <w:lang w:eastAsia="fr-FR"/>
        </w:rPr>
      </w:pPr>
      <w:r w:rsidRPr="00702838">
        <w:rPr>
          <w:rFonts w:ascii="inherit" w:eastAsia="Times New Roman" w:hAnsi="inherit" w:cs="Times New Roman"/>
          <w:sz w:val="21"/>
          <w:szCs w:val="21"/>
          <w:lang w:eastAsia="fr-FR"/>
        </w:rPr>
        <w:t>Vous devez vous procurer les produits de la cure avant le début du programme</w:t>
      </w:r>
      <w:r w:rsidRPr="00702838">
        <w:rPr>
          <w:rFonts w:ascii="inherit" w:eastAsia="Times New Roman" w:hAnsi="inherit" w:cs="Times New Roman"/>
          <w:sz w:val="21"/>
          <w:szCs w:val="21"/>
          <w:lang w:eastAsia="fr-FR"/>
        </w:rPr>
        <w:br/>
        <w:t xml:space="preserve">PS : Date limite d’achat de la trousse </w:t>
      </w:r>
      <w:proofErr w:type="spellStart"/>
      <w:r w:rsidRPr="00702838">
        <w:rPr>
          <w:rFonts w:ascii="inherit" w:eastAsia="Times New Roman" w:hAnsi="inherit" w:cs="Times New Roman"/>
          <w:sz w:val="21"/>
          <w:szCs w:val="21"/>
          <w:lang w:eastAsia="fr-FR"/>
        </w:rPr>
        <w:t>Cleanse</w:t>
      </w:r>
      <w:proofErr w:type="spellEnd"/>
      <w:r w:rsidRPr="00702838">
        <w:rPr>
          <w:rFonts w:ascii="inherit" w:eastAsia="Times New Roman" w:hAnsi="inherit" w:cs="Times New Roman"/>
          <w:sz w:val="21"/>
          <w:szCs w:val="21"/>
          <w:lang w:eastAsia="fr-FR"/>
        </w:rPr>
        <w:t xml:space="preserve"> &amp; Restore</w:t>
      </w:r>
      <w:r w:rsidR="00716510">
        <w:rPr>
          <w:rFonts w:ascii="inherit" w:eastAsia="Times New Roman" w:hAnsi="inherit" w:cs="Times New Roman"/>
          <w:sz w:val="21"/>
          <w:szCs w:val="21"/>
          <w:lang w:eastAsia="fr-FR"/>
        </w:rPr>
        <w:t>.  25 mars 2019</w:t>
      </w:r>
    </w:p>
    <w:p w:rsidR="00702838" w:rsidRDefault="00716510" w:rsidP="00702838">
      <w:pPr>
        <w:spacing w:before="90" w:after="90"/>
        <w:rPr>
          <w:rFonts w:ascii="inherit" w:eastAsia="Times New Roman" w:hAnsi="inherit" w:cs="Times New Roman"/>
          <w:sz w:val="21"/>
          <w:szCs w:val="21"/>
          <w:lang w:eastAsia="fr-FR"/>
        </w:rPr>
      </w:pPr>
      <w:r>
        <w:rPr>
          <w:rFonts w:ascii="inherit" w:eastAsia="Times New Roman" w:hAnsi="inherit" w:cs="Times New Roman"/>
          <w:sz w:val="21"/>
          <w:szCs w:val="21"/>
          <w:lang w:eastAsia="fr-FR"/>
        </w:rPr>
        <w:t>I</w:t>
      </w:r>
      <w:r w:rsidR="00702838" w:rsidRPr="00702838">
        <w:rPr>
          <w:rFonts w:ascii="inherit" w:eastAsia="Times New Roman" w:hAnsi="inherit" w:cs="Times New Roman"/>
          <w:sz w:val="21"/>
          <w:szCs w:val="21"/>
          <w:lang w:eastAsia="fr-FR"/>
        </w:rPr>
        <w:t>ntéressés</w:t>
      </w:r>
      <w:r>
        <w:rPr>
          <w:rFonts w:ascii="inherit" w:eastAsia="Times New Roman" w:hAnsi="inherit" w:cs="Times New Roman"/>
          <w:sz w:val="21"/>
          <w:szCs w:val="21"/>
          <w:lang w:eastAsia="fr-FR"/>
        </w:rPr>
        <w:t xml:space="preserve"> ! </w:t>
      </w:r>
      <w:r w:rsidR="00702838" w:rsidRPr="00702838">
        <w:rPr>
          <w:rFonts w:ascii="inherit" w:eastAsia="Times New Roman" w:hAnsi="inherit" w:cs="Times New Roman"/>
          <w:sz w:val="21"/>
          <w:szCs w:val="21"/>
          <w:lang w:eastAsia="fr-FR"/>
        </w:rPr>
        <w:t xml:space="preserve"> </w:t>
      </w:r>
      <w:r>
        <w:rPr>
          <w:rFonts w:ascii="inherit" w:eastAsia="Times New Roman" w:hAnsi="inherit" w:cs="Times New Roman"/>
          <w:sz w:val="21"/>
          <w:szCs w:val="21"/>
          <w:lang w:eastAsia="fr-FR"/>
        </w:rPr>
        <w:t>C</w:t>
      </w:r>
      <w:r w:rsidR="00702838" w:rsidRPr="00702838">
        <w:rPr>
          <w:rFonts w:ascii="inherit" w:eastAsia="Times New Roman" w:hAnsi="inherit" w:cs="Times New Roman"/>
          <w:sz w:val="21"/>
          <w:szCs w:val="21"/>
          <w:lang w:eastAsia="fr-FR"/>
        </w:rPr>
        <w:t xml:space="preserve">ommuniquez avec moi </w:t>
      </w:r>
    </w:p>
    <w:p w:rsidR="00702838" w:rsidRDefault="00702838" w:rsidP="00702838">
      <w:pPr>
        <w:spacing w:before="90" w:after="90"/>
        <w:rPr>
          <w:rFonts w:ascii="inherit" w:eastAsia="Times New Roman" w:hAnsi="inherit" w:cs="Times New Roman"/>
          <w:sz w:val="21"/>
          <w:szCs w:val="21"/>
          <w:lang w:eastAsia="fr-FR"/>
        </w:rPr>
      </w:pPr>
    </w:p>
    <w:p w:rsidR="00702838" w:rsidRPr="00702838" w:rsidRDefault="00702838" w:rsidP="00702838">
      <w:pPr>
        <w:spacing w:before="90" w:after="90"/>
        <w:rPr>
          <w:rFonts w:ascii="inherit" w:eastAsia="Times New Roman" w:hAnsi="inherit" w:cs="Times New Roman"/>
          <w:sz w:val="21"/>
          <w:szCs w:val="21"/>
          <w:lang w:eastAsia="fr-FR"/>
        </w:rPr>
      </w:pPr>
      <w:r>
        <w:rPr>
          <w:rFonts w:ascii="inherit" w:eastAsia="Times New Roman" w:hAnsi="inherit" w:cs="Times New Roman"/>
          <w:sz w:val="21"/>
          <w:szCs w:val="21"/>
          <w:lang w:eastAsia="fr-FR"/>
        </w:rPr>
        <w:t>4505213548</w:t>
      </w:r>
    </w:p>
    <w:p w:rsidR="00702838" w:rsidRPr="00702838" w:rsidRDefault="00702838" w:rsidP="00702838">
      <w:pPr>
        <w:shd w:val="clear" w:color="auto" w:fill="FFFFFF"/>
        <w:rPr>
          <w:rFonts w:ascii="Arial" w:eastAsia="Times New Roman" w:hAnsi="Arial" w:cs="Times New Roman"/>
          <w:color w:val="1D2129"/>
          <w:sz w:val="18"/>
          <w:szCs w:val="18"/>
          <w:lang w:eastAsia="fr-FR"/>
        </w:rPr>
      </w:pPr>
    </w:p>
    <w:p w:rsidR="00702838" w:rsidRPr="00702838" w:rsidRDefault="00702838" w:rsidP="00702838">
      <w:pPr>
        <w:shd w:val="clear" w:color="auto" w:fill="FFFFFF"/>
        <w:rPr>
          <w:rFonts w:ascii="inherit" w:eastAsia="Times New Roman" w:hAnsi="inherit" w:cs="Times New Roman"/>
          <w:lang w:eastAsia="fr-FR"/>
        </w:rPr>
      </w:pPr>
    </w:p>
    <w:p w:rsidR="00702838" w:rsidRDefault="00702838"/>
    <w:sectPr w:rsidR="00702838" w:rsidSect="00364E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38"/>
    <w:rsid w:val="00364E95"/>
    <w:rsid w:val="00702838"/>
    <w:rsid w:val="00716510"/>
    <w:rsid w:val="00BB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E2A95D"/>
  <w15:chartTrackingRefBased/>
  <w15:docId w15:val="{1D173996-63E3-5741-B5AB-E1B37670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283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extexposedshow">
    <w:name w:val="text_exposed_show"/>
    <w:basedOn w:val="Policepardfaut"/>
    <w:rsid w:val="00702838"/>
  </w:style>
  <w:style w:type="character" w:styleId="Lienhypertexte">
    <w:name w:val="Hyperlink"/>
    <w:basedOn w:val="Policepardfaut"/>
    <w:uiPriority w:val="99"/>
    <w:unhideWhenUsed/>
    <w:rsid w:val="00BB3BB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3BB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B3B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5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8959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1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050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39933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4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3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ydoterra.com/ShoppingCart/index.cfm?FuseAction=CategoryShop&amp;CategoryID=99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202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Hamel</dc:creator>
  <cp:keywords/>
  <dc:description/>
  <cp:lastModifiedBy>Claude Hamel</cp:lastModifiedBy>
  <cp:revision>3</cp:revision>
  <dcterms:created xsi:type="dcterms:W3CDTF">2019-01-13T03:59:00Z</dcterms:created>
  <dcterms:modified xsi:type="dcterms:W3CDTF">2019-02-14T11:38:00Z</dcterms:modified>
</cp:coreProperties>
</file>